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D17" w:rsidRDefault="007A3D17" w:rsidP="007A3D17">
      <w:pPr>
        <w:rPr>
          <w:rFonts w:ascii="Times New Roman" w:hAnsi="Times New Roman" w:cs="Times New Roman"/>
          <w:b/>
          <w:bCs/>
          <w:sz w:val="40"/>
          <w:szCs w:val="40"/>
          <w:lang w:val="uk-UA"/>
        </w:rPr>
      </w:pPr>
      <w:r>
        <w:rPr>
          <w:rFonts w:ascii="Times New Roman" w:hAnsi="Times New Roman" w:cs="Times New Roman"/>
          <w:b/>
          <w:bCs/>
          <w:sz w:val="40"/>
          <w:szCs w:val="40"/>
          <w:lang w:val="uk-UA"/>
        </w:rPr>
        <w:t xml:space="preserve">          </w:t>
      </w:r>
      <w:r w:rsidRPr="007A3D17">
        <w:rPr>
          <w:rFonts w:ascii="Times New Roman" w:hAnsi="Times New Roman" w:cs="Times New Roman"/>
          <w:b/>
          <w:bCs/>
          <w:sz w:val="40"/>
          <w:szCs w:val="40"/>
        </w:rPr>
        <w:t xml:space="preserve">Як </w:t>
      </w:r>
      <w:proofErr w:type="spellStart"/>
      <w:r w:rsidRPr="007A3D17">
        <w:rPr>
          <w:rFonts w:ascii="Times New Roman" w:hAnsi="Times New Roman" w:cs="Times New Roman"/>
          <w:b/>
          <w:bCs/>
          <w:sz w:val="40"/>
          <w:szCs w:val="40"/>
        </w:rPr>
        <w:t>викликати</w:t>
      </w:r>
      <w:proofErr w:type="spellEnd"/>
      <w:r w:rsidRPr="007A3D17">
        <w:rPr>
          <w:rFonts w:ascii="Times New Roman" w:hAnsi="Times New Roman" w:cs="Times New Roman"/>
          <w:b/>
          <w:bCs/>
          <w:sz w:val="40"/>
          <w:szCs w:val="40"/>
        </w:rPr>
        <w:t xml:space="preserve"> </w:t>
      </w:r>
      <w:proofErr w:type="spellStart"/>
      <w:r w:rsidRPr="007A3D17">
        <w:rPr>
          <w:rFonts w:ascii="Times New Roman" w:hAnsi="Times New Roman" w:cs="Times New Roman"/>
          <w:b/>
          <w:bCs/>
          <w:sz w:val="40"/>
          <w:szCs w:val="40"/>
        </w:rPr>
        <w:t>цікавість</w:t>
      </w:r>
      <w:proofErr w:type="spellEnd"/>
      <w:r w:rsidRPr="007A3D17">
        <w:rPr>
          <w:rFonts w:ascii="Times New Roman" w:hAnsi="Times New Roman" w:cs="Times New Roman"/>
          <w:b/>
          <w:bCs/>
          <w:sz w:val="40"/>
          <w:szCs w:val="40"/>
        </w:rPr>
        <w:t xml:space="preserve"> до </w:t>
      </w:r>
      <w:proofErr w:type="spellStart"/>
      <w:r w:rsidRPr="007A3D17">
        <w:rPr>
          <w:rFonts w:ascii="Times New Roman" w:hAnsi="Times New Roman" w:cs="Times New Roman"/>
          <w:b/>
          <w:bCs/>
          <w:sz w:val="40"/>
          <w:szCs w:val="40"/>
        </w:rPr>
        <w:t>читання</w:t>
      </w:r>
      <w:proofErr w:type="spellEnd"/>
      <w:r w:rsidRPr="007A3D17">
        <w:rPr>
          <w:rFonts w:ascii="Times New Roman" w:hAnsi="Times New Roman" w:cs="Times New Roman"/>
          <w:b/>
          <w:bCs/>
          <w:sz w:val="40"/>
          <w:szCs w:val="40"/>
          <w:lang w:val="uk-UA"/>
        </w:rPr>
        <w:t>.</w:t>
      </w:r>
    </w:p>
    <w:p w:rsidR="007A3D17" w:rsidRPr="00D214C3" w:rsidRDefault="00D214C3" w:rsidP="007A3D17">
      <w:pPr>
        <w:rPr>
          <w:rFonts w:ascii="Times New Roman" w:hAnsi="Times New Roman" w:cs="Times New Roman"/>
          <w:bCs/>
          <w:sz w:val="32"/>
          <w:szCs w:val="32"/>
          <w:lang w:val="uk-UA"/>
        </w:rPr>
      </w:pPr>
      <w:r w:rsidRPr="00D214C3">
        <w:rPr>
          <w:rFonts w:ascii="Times New Roman" w:hAnsi="Times New Roman" w:cs="Times New Roman"/>
          <w:bCs/>
          <w:sz w:val="40"/>
          <w:szCs w:val="40"/>
          <w:lang w:val="uk-UA"/>
        </w:rPr>
        <w:t xml:space="preserve">                           </w:t>
      </w:r>
      <w:r w:rsidR="007A3D17" w:rsidRPr="00D214C3">
        <w:rPr>
          <w:rFonts w:ascii="Times New Roman" w:hAnsi="Times New Roman" w:cs="Times New Roman"/>
          <w:bCs/>
          <w:sz w:val="40"/>
          <w:szCs w:val="40"/>
          <w:lang w:val="uk-UA"/>
        </w:rPr>
        <w:t>(</w:t>
      </w:r>
      <w:r w:rsidR="007A3D17" w:rsidRPr="00D214C3">
        <w:rPr>
          <w:rFonts w:ascii="Times New Roman" w:hAnsi="Times New Roman" w:cs="Times New Roman"/>
          <w:bCs/>
          <w:sz w:val="28"/>
          <w:szCs w:val="28"/>
          <w:lang w:val="uk-UA"/>
        </w:rPr>
        <w:t xml:space="preserve"> </w:t>
      </w:r>
      <w:r w:rsidR="007A3D17" w:rsidRPr="00D214C3">
        <w:rPr>
          <w:rFonts w:ascii="Times New Roman" w:hAnsi="Times New Roman" w:cs="Times New Roman"/>
          <w:bCs/>
          <w:sz w:val="32"/>
          <w:szCs w:val="32"/>
          <w:lang w:val="uk-UA"/>
        </w:rPr>
        <w:t>пам</w:t>
      </w:r>
      <w:r w:rsidRPr="00D214C3">
        <w:rPr>
          <w:rFonts w:ascii="Times New Roman" w:hAnsi="Times New Roman" w:cs="Times New Roman"/>
          <w:bCs/>
          <w:sz w:val="32"/>
          <w:szCs w:val="32"/>
          <w:lang w:val="uk-UA"/>
        </w:rPr>
        <w:t>'</w:t>
      </w:r>
      <w:r w:rsidR="007A3D17" w:rsidRPr="00D214C3">
        <w:rPr>
          <w:rFonts w:ascii="Times New Roman" w:hAnsi="Times New Roman" w:cs="Times New Roman"/>
          <w:bCs/>
          <w:sz w:val="32"/>
          <w:szCs w:val="32"/>
          <w:lang w:val="uk-UA"/>
        </w:rPr>
        <w:t>ятка для батьків )</w:t>
      </w:r>
    </w:p>
    <w:p w:rsidR="007A3D17" w:rsidRPr="00D214C3" w:rsidRDefault="007A3D17" w:rsidP="007A3D17">
      <w:pPr>
        <w:rPr>
          <w:rFonts w:ascii="Times New Roman" w:hAnsi="Times New Roman" w:cs="Times New Roman"/>
          <w:b/>
          <w:sz w:val="32"/>
          <w:szCs w:val="32"/>
        </w:rPr>
      </w:pPr>
      <w:r w:rsidRPr="00D214C3">
        <w:rPr>
          <w:rFonts w:ascii="Times New Roman" w:hAnsi="Times New Roman" w:cs="Times New Roman"/>
          <w:b/>
          <w:bCs/>
          <w:sz w:val="32"/>
          <w:szCs w:val="32"/>
          <w:lang w:val="uk-UA"/>
        </w:rPr>
        <w:t>Книжкові уподобання малюків</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sz w:val="32"/>
          <w:szCs w:val="32"/>
          <w:lang w:val="uk-UA"/>
        </w:rPr>
        <w:t xml:space="preserve">    Дорослі мають знати, які книжки найбільше приваблюють дітей певного віку, а отже, які видання краще купувати власним дітям і в подарунок рідним чи знайомим, якими з них можна заохотити дитину до пізнавального спілкування. Окрім загальної вимоги щодо відповідності змісту книжки уявленням дитини про навколишній світ та її життєвому досвіду, доцільно враховувати й низку типових вікових книжкових уподобань малюків.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b/>
          <w:bCs/>
          <w:sz w:val="32"/>
          <w:szCs w:val="32"/>
          <w:lang w:val="uk-UA"/>
        </w:rPr>
        <w:t xml:space="preserve">    Немовлята</w:t>
      </w:r>
      <w:r w:rsidRPr="00D214C3">
        <w:rPr>
          <w:rFonts w:ascii="Times New Roman" w:hAnsi="Times New Roman" w:cs="Times New Roman"/>
          <w:sz w:val="32"/>
          <w:szCs w:val="32"/>
          <w:lang w:val="uk-UA"/>
        </w:rPr>
        <w:t xml:space="preserve"> (до 1-го року) люблять невеличкі картонні або пластикові книжечки, які можна помацати, спробувати на </w:t>
      </w:r>
      <w:proofErr w:type="spellStart"/>
      <w:r w:rsidRPr="00D214C3">
        <w:rPr>
          <w:rFonts w:ascii="Times New Roman" w:hAnsi="Times New Roman" w:cs="Times New Roman"/>
          <w:sz w:val="32"/>
          <w:szCs w:val="32"/>
          <w:lang w:val="uk-UA"/>
        </w:rPr>
        <w:t>„смак”</w:t>
      </w:r>
      <w:proofErr w:type="spellEnd"/>
      <w:r w:rsidRPr="00D214C3">
        <w:rPr>
          <w:rFonts w:ascii="Times New Roman" w:hAnsi="Times New Roman" w:cs="Times New Roman"/>
          <w:sz w:val="32"/>
          <w:szCs w:val="32"/>
          <w:lang w:val="uk-UA"/>
        </w:rPr>
        <w:t xml:space="preserve">, у яких уміщені фотознімки або реалістичні, великі та яскраві зображення інших дітей, знайомих предметів довкілля.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b/>
          <w:bCs/>
          <w:sz w:val="32"/>
          <w:szCs w:val="32"/>
          <w:lang w:val="uk-UA"/>
        </w:rPr>
        <w:t xml:space="preserve">    Діти раннього віку</w:t>
      </w:r>
      <w:r w:rsidRPr="00D214C3">
        <w:rPr>
          <w:rFonts w:ascii="Times New Roman" w:hAnsi="Times New Roman" w:cs="Times New Roman"/>
          <w:sz w:val="32"/>
          <w:szCs w:val="32"/>
          <w:lang w:val="uk-UA"/>
        </w:rPr>
        <w:t xml:space="preserve"> (від 1-го до 3-х років) віддають перевагу цупким картонним виданням, які можуть самі носити в руках, і тим, які їм читають перед сном. Їх насамперед цікавлять книжечки з малюнками чи фотознімками таких самих малят, які зайняті чимось знайомим: сплять, граються іграшками, їдять, а також про тваринок. Їм до вподоби книжки-іграшки з рухомими елементами в малюнках, із приємними на дотик матеріалами (хутро, тканина тощо) та додатковими деталями (</w:t>
      </w:r>
      <w:proofErr w:type="spellStart"/>
      <w:r w:rsidRPr="00D214C3">
        <w:rPr>
          <w:rFonts w:ascii="Times New Roman" w:hAnsi="Times New Roman" w:cs="Times New Roman"/>
          <w:sz w:val="32"/>
          <w:szCs w:val="32"/>
          <w:lang w:val="uk-UA"/>
        </w:rPr>
        <w:t>очі-гудзики</w:t>
      </w:r>
      <w:proofErr w:type="spellEnd"/>
      <w:r w:rsidRPr="00D214C3">
        <w:rPr>
          <w:rFonts w:ascii="Times New Roman" w:hAnsi="Times New Roman" w:cs="Times New Roman"/>
          <w:sz w:val="32"/>
          <w:szCs w:val="32"/>
          <w:lang w:val="uk-UA"/>
        </w:rPr>
        <w:t>, ниточки-вуса тощо), використаними для створення деяких картинок-іграшок (котик, зайченя, ведмедик).</w:t>
      </w:r>
      <w:r w:rsidRPr="00D214C3">
        <w:rPr>
          <w:rFonts w:ascii="Times New Roman" w:hAnsi="Times New Roman" w:cs="Times New Roman"/>
          <w:sz w:val="32"/>
          <w:szCs w:val="32"/>
        </w:rPr>
        <w:t xml:space="preserve">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sz w:val="32"/>
          <w:szCs w:val="32"/>
          <w:lang w:val="uk-UA"/>
        </w:rPr>
        <w:t xml:space="preserve">    Бажанішими для них є прості римовані й коротенькі прозові тексти, зокрема, казочки з добре передбачуваним елементарним сюжетом у кілька слів, що розміщені на кожній сторінці (тут домінує малюнок).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b/>
          <w:bCs/>
          <w:sz w:val="32"/>
          <w:szCs w:val="32"/>
          <w:lang w:val="uk-UA"/>
        </w:rPr>
        <w:t xml:space="preserve">    Дошкільнята</w:t>
      </w:r>
      <w:r w:rsidRPr="00D214C3">
        <w:rPr>
          <w:rFonts w:ascii="Times New Roman" w:hAnsi="Times New Roman" w:cs="Times New Roman"/>
          <w:sz w:val="32"/>
          <w:szCs w:val="32"/>
          <w:lang w:val="uk-UA"/>
        </w:rPr>
        <w:t xml:space="preserve"> (від 3-х до 6-ти років) подобаються книжки з оповідками на різні життєві теми. Зазвичай про їхніх однолітків, які </w:t>
      </w:r>
      <w:r w:rsidRPr="00D214C3">
        <w:rPr>
          <w:rFonts w:ascii="Times New Roman" w:hAnsi="Times New Roman" w:cs="Times New Roman"/>
          <w:sz w:val="32"/>
          <w:szCs w:val="32"/>
          <w:lang w:val="uk-UA"/>
        </w:rPr>
        <w:lastRenderedPageBreak/>
        <w:t xml:space="preserve">живуть і мають такий самий вигляд, як і вони, ходять до дитячого садка, відвідують лікаря, знаходять собі друзів і вчаться приятелювати, допомагають дорослим, готуються до школи.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sz w:val="32"/>
          <w:szCs w:val="32"/>
          <w:lang w:val="uk-UA"/>
        </w:rPr>
        <w:t xml:space="preserve">    Діти охоче слухають про те, як слід поводитися з меншими братиками і сестричками, з іншими молодшими від себе дітьми. поступово коло їхнього читання розширюється завдяки бажанню дізнатися про далеке, небачене в найближчому оточенні (інші народи, країни, моря, гори, пустелі, космос тощо); розібратися у таємницях дивосвіту (наприклад, чому бувають виверження вулканів і землетруси; чому літають літаки й не тонуть кораблі – і так без кінця).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sz w:val="32"/>
          <w:szCs w:val="32"/>
          <w:lang w:val="uk-UA"/>
        </w:rPr>
        <w:t xml:space="preserve">     Дедалі привабливішою стає чарівна казка з усілякими дивами, мудрими красунями, шляхетними й мужніми красенями-богатирями та з неодмінним протиставленням добра і зла, з випробуваннями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 xml:space="preserve">розуму й сили, з неодмінною перемогою любові та </w:t>
      </w:r>
      <w:proofErr w:type="spellStart"/>
      <w:r w:rsidRPr="00D214C3">
        <w:rPr>
          <w:rFonts w:ascii="Times New Roman" w:hAnsi="Times New Roman" w:cs="Times New Roman"/>
          <w:sz w:val="32"/>
          <w:szCs w:val="32"/>
          <w:lang w:val="uk-UA"/>
        </w:rPr>
        <w:t>справед-</w:t>
      </w:r>
      <w:proofErr w:type="spellEnd"/>
    </w:p>
    <w:p w:rsidR="007A3D17" w:rsidRPr="00D214C3" w:rsidRDefault="007A3D17" w:rsidP="007A3D17">
      <w:pPr>
        <w:rPr>
          <w:rFonts w:ascii="Times New Roman" w:hAnsi="Times New Roman" w:cs="Times New Roman"/>
          <w:sz w:val="32"/>
          <w:szCs w:val="32"/>
        </w:rPr>
      </w:pPr>
      <w:proofErr w:type="spellStart"/>
      <w:r w:rsidRPr="00D214C3">
        <w:rPr>
          <w:rFonts w:ascii="Times New Roman" w:hAnsi="Times New Roman" w:cs="Times New Roman"/>
          <w:sz w:val="32"/>
          <w:szCs w:val="32"/>
          <w:lang w:val="uk-UA"/>
        </w:rPr>
        <w:t>ливості</w:t>
      </w:r>
      <w:proofErr w:type="spellEnd"/>
      <w:r w:rsidRPr="00D214C3">
        <w:rPr>
          <w:rFonts w:ascii="Times New Roman" w:hAnsi="Times New Roman" w:cs="Times New Roman"/>
          <w:sz w:val="32"/>
          <w:szCs w:val="32"/>
          <w:lang w:val="uk-UA"/>
        </w:rPr>
        <w:t xml:space="preserve">. Діти полюбляють книжки з простими динамічними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Текстами (навіть досить значних обсягів), які вони спроможні</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 xml:space="preserve">запам’ятати(а згодом і прочитати), відтворити. Їм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 xml:space="preserve">подобається також мати в себе </w:t>
      </w:r>
      <w:proofErr w:type="spellStart"/>
      <w:r w:rsidRPr="00D214C3">
        <w:rPr>
          <w:rFonts w:ascii="Times New Roman" w:hAnsi="Times New Roman" w:cs="Times New Roman"/>
          <w:sz w:val="32"/>
          <w:szCs w:val="32"/>
          <w:lang w:val="uk-UA"/>
        </w:rPr>
        <w:t>„грубі”</w:t>
      </w:r>
      <w:proofErr w:type="spellEnd"/>
      <w:r w:rsidRPr="00D214C3">
        <w:rPr>
          <w:rFonts w:ascii="Times New Roman" w:hAnsi="Times New Roman" w:cs="Times New Roman"/>
          <w:sz w:val="32"/>
          <w:szCs w:val="32"/>
          <w:lang w:val="uk-UA"/>
        </w:rPr>
        <w:t xml:space="preserve"> книжки, </w:t>
      </w:r>
    </w:p>
    <w:p w:rsidR="007A3D17" w:rsidRPr="00D214C3" w:rsidRDefault="007A3D17" w:rsidP="007A3D17">
      <w:pPr>
        <w:rPr>
          <w:rFonts w:ascii="Times New Roman" w:hAnsi="Times New Roman" w:cs="Times New Roman"/>
          <w:sz w:val="32"/>
          <w:szCs w:val="32"/>
        </w:rPr>
      </w:pPr>
      <w:proofErr w:type="spellStart"/>
      <w:r w:rsidRPr="00D214C3">
        <w:rPr>
          <w:rFonts w:ascii="Times New Roman" w:hAnsi="Times New Roman" w:cs="Times New Roman"/>
          <w:sz w:val="32"/>
          <w:szCs w:val="32"/>
          <w:lang w:val="uk-UA"/>
        </w:rPr>
        <w:t>дитяч</w:t>
      </w:r>
      <w:r w:rsidRPr="00D214C3">
        <w:rPr>
          <w:rFonts w:ascii="Times New Roman" w:hAnsi="Times New Roman" w:cs="Times New Roman"/>
          <w:b/>
          <w:bCs/>
          <w:sz w:val="32"/>
          <w:szCs w:val="32"/>
          <w:lang w:val="uk-UA"/>
        </w:rPr>
        <w:t>Книжкові</w:t>
      </w:r>
      <w:proofErr w:type="spellEnd"/>
      <w:r w:rsidRPr="00D214C3">
        <w:rPr>
          <w:rFonts w:ascii="Times New Roman" w:hAnsi="Times New Roman" w:cs="Times New Roman"/>
          <w:b/>
          <w:bCs/>
          <w:sz w:val="32"/>
          <w:szCs w:val="32"/>
          <w:lang w:val="uk-UA"/>
        </w:rPr>
        <w:t xml:space="preserve"> уподобання малюків</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sz w:val="32"/>
          <w:szCs w:val="32"/>
          <w:lang w:val="uk-UA"/>
        </w:rPr>
        <w:t xml:space="preserve">    Дорослі мають знати, які книжки найбільше приваблюють дітей певного віку, а отже, які видання краще купувати власним дітям і в подарунок рідним чи знайомим, якими з них можна заохотити дитину до пізнавального спілкування. Окрім загальної вимоги щодо відповідності змісту книжки уявленням дитини про навколишній світ та її життєвому досвіду, доцільно враховувати й низку типових вікових книжкових уподобань малюків.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b/>
          <w:bCs/>
          <w:sz w:val="32"/>
          <w:szCs w:val="32"/>
          <w:lang w:val="uk-UA"/>
        </w:rPr>
        <w:lastRenderedPageBreak/>
        <w:t xml:space="preserve">    Немовлята</w:t>
      </w:r>
      <w:r w:rsidRPr="00D214C3">
        <w:rPr>
          <w:rFonts w:ascii="Times New Roman" w:hAnsi="Times New Roman" w:cs="Times New Roman"/>
          <w:sz w:val="32"/>
          <w:szCs w:val="32"/>
          <w:lang w:val="uk-UA"/>
        </w:rPr>
        <w:t xml:space="preserve"> (до 1-го року) люблять невеличкі картонні або пластикові книжечки, які можна помацати, спробувати на </w:t>
      </w:r>
      <w:proofErr w:type="spellStart"/>
      <w:r w:rsidRPr="00D214C3">
        <w:rPr>
          <w:rFonts w:ascii="Times New Roman" w:hAnsi="Times New Roman" w:cs="Times New Roman"/>
          <w:sz w:val="32"/>
          <w:szCs w:val="32"/>
          <w:lang w:val="uk-UA"/>
        </w:rPr>
        <w:t>„смак”</w:t>
      </w:r>
      <w:proofErr w:type="spellEnd"/>
      <w:r w:rsidRPr="00D214C3">
        <w:rPr>
          <w:rFonts w:ascii="Times New Roman" w:hAnsi="Times New Roman" w:cs="Times New Roman"/>
          <w:sz w:val="32"/>
          <w:szCs w:val="32"/>
          <w:lang w:val="uk-UA"/>
        </w:rPr>
        <w:t xml:space="preserve">, у яких уміщені фотознімки або реалістичні, великі та яскраві зображення інших дітей, знайомих предметів довкілля.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b/>
          <w:bCs/>
          <w:sz w:val="32"/>
          <w:szCs w:val="32"/>
          <w:lang w:val="uk-UA"/>
        </w:rPr>
        <w:t xml:space="preserve">    Діти раннього віку</w:t>
      </w:r>
      <w:r w:rsidRPr="00D214C3">
        <w:rPr>
          <w:rFonts w:ascii="Times New Roman" w:hAnsi="Times New Roman" w:cs="Times New Roman"/>
          <w:sz w:val="32"/>
          <w:szCs w:val="32"/>
          <w:lang w:val="uk-UA"/>
        </w:rPr>
        <w:t xml:space="preserve"> (від 1-го до 3-х років) віддають перевагу цупким картонним виданням, які можуть самі носити в руках, і тим, які їм читають перед сном. Їх насамперед цікавлять книжечки з малюнками чи фотознімками таких самих малят, які зайняті чимось знайомим: сплять, граються іграшками, їдять, а також про тваринок. Їм до вподоби книжки-іграшки з рухомими елементами в малюнках, із приємними на дотик матеріалами (хутро, тканина тощо) та додатковими деталями (</w:t>
      </w:r>
      <w:proofErr w:type="spellStart"/>
      <w:r w:rsidRPr="00D214C3">
        <w:rPr>
          <w:rFonts w:ascii="Times New Roman" w:hAnsi="Times New Roman" w:cs="Times New Roman"/>
          <w:sz w:val="32"/>
          <w:szCs w:val="32"/>
          <w:lang w:val="uk-UA"/>
        </w:rPr>
        <w:t>очі-гудзики</w:t>
      </w:r>
      <w:proofErr w:type="spellEnd"/>
      <w:r w:rsidRPr="00D214C3">
        <w:rPr>
          <w:rFonts w:ascii="Times New Roman" w:hAnsi="Times New Roman" w:cs="Times New Roman"/>
          <w:sz w:val="32"/>
          <w:szCs w:val="32"/>
          <w:lang w:val="uk-UA"/>
        </w:rPr>
        <w:t>, ниточки-вуса тощо), використаними для створення деяких картинок-іграшок (котик, зайченя, ведмедик).</w:t>
      </w:r>
      <w:r w:rsidRPr="00D214C3">
        <w:rPr>
          <w:rFonts w:ascii="Times New Roman" w:hAnsi="Times New Roman" w:cs="Times New Roman"/>
          <w:sz w:val="32"/>
          <w:szCs w:val="32"/>
        </w:rPr>
        <w:t xml:space="preserve">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sz w:val="32"/>
          <w:szCs w:val="32"/>
          <w:lang w:val="uk-UA"/>
        </w:rPr>
        <w:t xml:space="preserve">    Бажанішими для них є прості римовані й коротенькі прозові тексти, зокрема, казочки з добре передбачуваним елементарним сюжетом у кілька слів, що розміщені на кожній сторінці (тут домінує малюнок).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b/>
          <w:bCs/>
          <w:sz w:val="32"/>
          <w:szCs w:val="32"/>
          <w:lang w:val="uk-UA"/>
        </w:rPr>
        <w:t xml:space="preserve">    Дошкільнята</w:t>
      </w:r>
      <w:r w:rsidRPr="00D214C3">
        <w:rPr>
          <w:rFonts w:ascii="Times New Roman" w:hAnsi="Times New Roman" w:cs="Times New Roman"/>
          <w:sz w:val="32"/>
          <w:szCs w:val="32"/>
          <w:lang w:val="uk-UA"/>
        </w:rPr>
        <w:t xml:space="preserve"> (від 3-х до 6-ти років) подобаються книжки з оповідками на різні життєві теми. Зазвичай про їхніх однолітків, які живуть і мають такий самий вигляд, як і вони, ходять до дитячого садка, відвідують лікаря, знаходять собі друзів і вчаться приятелювати, допомагають дорослим, готуються до школи.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sz w:val="32"/>
          <w:szCs w:val="32"/>
          <w:lang w:val="uk-UA"/>
        </w:rPr>
        <w:t xml:space="preserve">    Діти охоче слухають про те, як слід поводитися з меншими братиками і сестричками, з іншими молодшими від себе дітьми. поступово коло їхнього читання розширюється завдяки бажанню дізнатися про далеке, небачене в найближчому оточенні (інші народи, країни, моря, гори, пустелі, космос тощо); розібратися у таємницях дивосвіту (наприклад, чому бувають виверження вулканів і землетруси; чому літають літаки й не тонуть кораблі – і так без кінця).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sz w:val="32"/>
          <w:szCs w:val="32"/>
          <w:lang w:val="uk-UA"/>
        </w:rPr>
        <w:lastRenderedPageBreak/>
        <w:t xml:space="preserve">     Дедалі привабливішою стає чарівна казка з усілякими дивами, мудрими красунями, шляхетними й мужніми красенями-богатирями та з неодмінним протиставленням добра і зла, з випробуваннями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 xml:space="preserve">розуму й сили, з неодмінною перемогою любові та </w:t>
      </w:r>
      <w:proofErr w:type="spellStart"/>
      <w:r w:rsidRPr="00D214C3">
        <w:rPr>
          <w:rFonts w:ascii="Times New Roman" w:hAnsi="Times New Roman" w:cs="Times New Roman"/>
          <w:sz w:val="32"/>
          <w:szCs w:val="32"/>
          <w:lang w:val="uk-UA"/>
        </w:rPr>
        <w:t>справед-</w:t>
      </w:r>
      <w:proofErr w:type="spellEnd"/>
    </w:p>
    <w:p w:rsidR="007A3D17" w:rsidRPr="00D214C3" w:rsidRDefault="007A3D17" w:rsidP="007A3D17">
      <w:pPr>
        <w:rPr>
          <w:rFonts w:ascii="Times New Roman" w:hAnsi="Times New Roman" w:cs="Times New Roman"/>
          <w:sz w:val="32"/>
          <w:szCs w:val="32"/>
        </w:rPr>
      </w:pPr>
      <w:proofErr w:type="spellStart"/>
      <w:r w:rsidRPr="00D214C3">
        <w:rPr>
          <w:rFonts w:ascii="Times New Roman" w:hAnsi="Times New Roman" w:cs="Times New Roman"/>
          <w:sz w:val="32"/>
          <w:szCs w:val="32"/>
          <w:lang w:val="uk-UA"/>
        </w:rPr>
        <w:t>ливості</w:t>
      </w:r>
      <w:proofErr w:type="spellEnd"/>
      <w:r w:rsidRPr="00D214C3">
        <w:rPr>
          <w:rFonts w:ascii="Times New Roman" w:hAnsi="Times New Roman" w:cs="Times New Roman"/>
          <w:sz w:val="32"/>
          <w:szCs w:val="32"/>
          <w:lang w:val="uk-UA"/>
        </w:rPr>
        <w:t xml:space="preserve">. Діти полюбляють книжки з простими динамічними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Текстами (навіть досить значних обсягів), які вони спроможні</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 xml:space="preserve">запам’ятати(а згодом і прочитати), відтворити. Їм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 xml:space="preserve">подобається також мати в себе </w:t>
      </w:r>
      <w:proofErr w:type="spellStart"/>
      <w:r w:rsidRPr="00D214C3">
        <w:rPr>
          <w:rFonts w:ascii="Times New Roman" w:hAnsi="Times New Roman" w:cs="Times New Roman"/>
          <w:sz w:val="32"/>
          <w:szCs w:val="32"/>
          <w:lang w:val="uk-UA"/>
        </w:rPr>
        <w:t>„грубі”</w:t>
      </w:r>
      <w:proofErr w:type="spellEnd"/>
      <w:r w:rsidRPr="00D214C3">
        <w:rPr>
          <w:rFonts w:ascii="Times New Roman" w:hAnsi="Times New Roman" w:cs="Times New Roman"/>
          <w:sz w:val="32"/>
          <w:szCs w:val="32"/>
          <w:lang w:val="uk-UA"/>
        </w:rPr>
        <w:t xml:space="preserve"> книжки,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дитячі енциклопедії.</w:t>
      </w:r>
      <w:r w:rsidRPr="00D214C3">
        <w:rPr>
          <w:rFonts w:ascii="Times New Roman" w:hAnsi="Times New Roman" w:cs="Times New Roman"/>
          <w:sz w:val="32"/>
          <w:szCs w:val="32"/>
        </w:rPr>
        <w:t xml:space="preserve">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і енциклопедії.</w:t>
      </w:r>
      <w:r w:rsidRPr="00D214C3">
        <w:rPr>
          <w:rFonts w:ascii="Times New Roman" w:hAnsi="Times New Roman" w:cs="Times New Roman"/>
          <w:sz w:val="32"/>
          <w:szCs w:val="32"/>
        </w:rPr>
        <w:t xml:space="preserve"> </w:t>
      </w:r>
    </w:p>
    <w:p w:rsidR="007A3D17" w:rsidRPr="00D214C3" w:rsidRDefault="007A3D17" w:rsidP="007A3D17">
      <w:pPr>
        <w:rPr>
          <w:rFonts w:ascii="Times New Roman" w:hAnsi="Times New Roman" w:cs="Times New Roman"/>
          <w:sz w:val="32"/>
          <w:szCs w:val="32"/>
          <w:lang w:val="uk-UA"/>
        </w:rPr>
      </w:pPr>
      <w:r w:rsidRPr="00D214C3">
        <w:rPr>
          <w:rFonts w:ascii="Times New Roman" w:hAnsi="Times New Roman" w:cs="Times New Roman"/>
          <w:i/>
          <w:iCs/>
          <w:sz w:val="32"/>
          <w:szCs w:val="32"/>
          <w:lang w:val="uk-UA"/>
        </w:rPr>
        <w:t>Не уникайте читання великих за обсягом книжок</w:t>
      </w:r>
      <w:r w:rsidRPr="00D214C3">
        <w:rPr>
          <w:rFonts w:ascii="Times New Roman" w:hAnsi="Times New Roman" w:cs="Times New Roman"/>
          <w:sz w:val="32"/>
          <w:szCs w:val="32"/>
          <w:lang w:val="uk-UA"/>
        </w:rPr>
        <w:t xml:space="preserve">, хоча таке читання й розтягується на тривалий час. Отже, намагайтеся читати невеличкими уривками – щоб одна певна пригода, подія закінчувалася і мало б розпочатися щось нове. Тоді сюжетна інтрига підтримуватиме в дитини зацікавленість у продовженні читання. Стабілізувати інтерес до довгих оповідок, </w:t>
      </w:r>
      <w:proofErr w:type="spellStart"/>
      <w:r w:rsidRPr="00D214C3">
        <w:rPr>
          <w:rFonts w:ascii="Times New Roman" w:hAnsi="Times New Roman" w:cs="Times New Roman"/>
          <w:sz w:val="32"/>
          <w:szCs w:val="32"/>
          <w:lang w:val="uk-UA"/>
        </w:rPr>
        <w:t>„вживання”</w:t>
      </w:r>
      <w:proofErr w:type="spellEnd"/>
      <w:r w:rsidRPr="00D214C3">
        <w:rPr>
          <w:rFonts w:ascii="Times New Roman" w:hAnsi="Times New Roman" w:cs="Times New Roman"/>
          <w:sz w:val="32"/>
          <w:szCs w:val="32"/>
          <w:lang w:val="uk-UA"/>
        </w:rPr>
        <w:t xml:space="preserve"> у події та образи допоможуть також добре знайомі, але, можливо, трохи забуті іграшки, які асоціюються з героями книжки.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i/>
          <w:iCs/>
          <w:sz w:val="32"/>
          <w:szCs w:val="32"/>
          <w:lang w:val="uk-UA"/>
        </w:rPr>
        <w:t xml:space="preserve">    Розглядайте та обговорюйте вміщені у книжці ілюстрації.</w:t>
      </w:r>
      <w:r w:rsidRPr="00D214C3">
        <w:rPr>
          <w:rFonts w:ascii="Times New Roman" w:hAnsi="Times New Roman" w:cs="Times New Roman"/>
          <w:sz w:val="32"/>
          <w:szCs w:val="32"/>
          <w:lang w:val="uk-UA"/>
        </w:rPr>
        <w:t xml:space="preserve"> Не завжди обов’язково читати всю книжку – часом можна й переповісти її зміст за малюнками, детальніше спиняючись на деяких моментах, виразно проілюстрованих художником; або пригадати схожі ситуації з власного досвіду і розмовляти з дитиною про них; придумати продовження авторської розповіді чи просто уявити себе на місці дійових осіб; або вигадати власну оповідку чи казку.</w:t>
      </w:r>
      <w:r w:rsidRPr="00D214C3">
        <w:rPr>
          <w:rFonts w:ascii="Times New Roman" w:hAnsi="Times New Roman" w:cs="Times New Roman"/>
          <w:sz w:val="32"/>
          <w:szCs w:val="32"/>
        </w:rPr>
        <w:t xml:space="preserve">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i/>
          <w:iCs/>
          <w:sz w:val="32"/>
          <w:szCs w:val="32"/>
          <w:lang w:val="uk-UA"/>
        </w:rPr>
        <w:t xml:space="preserve">     Дозволяйте малюкові </w:t>
      </w:r>
      <w:r w:rsidRPr="00D214C3">
        <w:rPr>
          <w:rFonts w:ascii="Times New Roman" w:hAnsi="Times New Roman" w:cs="Times New Roman"/>
          <w:sz w:val="32"/>
          <w:szCs w:val="32"/>
          <w:lang w:val="uk-UA"/>
        </w:rPr>
        <w:t>(особливо до 3-х років)</w:t>
      </w:r>
      <w:r w:rsidRPr="00D214C3">
        <w:rPr>
          <w:rFonts w:ascii="Times New Roman" w:hAnsi="Times New Roman" w:cs="Times New Roman"/>
          <w:i/>
          <w:iCs/>
          <w:sz w:val="32"/>
          <w:szCs w:val="32"/>
          <w:lang w:val="uk-UA"/>
        </w:rPr>
        <w:t xml:space="preserve"> самому перегортати сторінки. </w:t>
      </w:r>
      <w:r w:rsidRPr="00D214C3">
        <w:rPr>
          <w:rFonts w:ascii="Times New Roman" w:hAnsi="Times New Roman" w:cs="Times New Roman"/>
          <w:sz w:val="32"/>
          <w:szCs w:val="32"/>
          <w:lang w:val="uk-UA"/>
        </w:rPr>
        <w:t xml:space="preserve">Це ніби долучає його до таємниці </w:t>
      </w:r>
      <w:r w:rsidRPr="00D214C3">
        <w:rPr>
          <w:rFonts w:ascii="Times New Roman" w:hAnsi="Times New Roman" w:cs="Times New Roman"/>
          <w:sz w:val="32"/>
          <w:szCs w:val="32"/>
          <w:lang w:val="uk-UA"/>
        </w:rPr>
        <w:lastRenderedPageBreak/>
        <w:t>перетворення німих знаків у живі слова, посилює інтерес до самої книжки й до оволодіння читанням.</w:t>
      </w:r>
      <w:r w:rsidRPr="00D214C3">
        <w:rPr>
          <w:rFonts w:ascii="Times New Roman" w:hAnsi="Times New Roman" w:cs="Times New Roman"/>
          <w:sz w:val="32"/>
          <w:szCs w:val="32"/>
        </w:rPr>
        <w:t xml:space="preserve">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i/>
          <w:iCs/>
          <w:sz w:val="32"/>
          <w:szCs w:val="32"/>
          <w:lang w:val="uk-UA"/>
        </w:rPr>
        <w:t xml:space="preserve">     Показуйте дитині, навіть наймолодшій, надруковані слова під час читання. </w:t>
      </w:r>
      <w:r w:rsidRPr="00D214C3">
        <w:rPr>
          <w:rFonts w:ascii="Times New Roman" w:hAnsi="Times New Roman" w:cs="Times New Roman"/>
          <w:sz w:val="32"/>
          <w:szCs w:val="32"/>
          <w:lang w:val="uk-UA"/>
        </w:rPr>
        <w:t>Співвідносьте їх із зображеннями на малюнках до тексту, з реальними предметами, періодично повторно вказуйте на них і пропонуйте шукати коротенькі знайомі слова у прочитаному тексті. Так мимохіть, ніби граючись, дитина засвоює літери і весь образ слова загалом, що надалі полегшить їй набуття навичок читання.</w:t>
      </w:r>
      <w:r w:rsidRPr="00D214C3">
        <w:rPr>
          <w:rFonts w:ascii="Times New Roman" w:hAnsi="Times New Roman" w:cs="Times New Roman"/>
          <w:sz w:val="32"/>
          <w:szCs w:val="32"/>
        </w:rPr>
        <w:t xml:space="preserve">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i/>
          <w:iCs/>
          <w:sz w:val="32"/>
          <w:szCs w:val="32"/>
        </w:rPr>
        <w:t xml:space="preserve">    </w:t>
      </w:r>
      <w:r w:rsidRPr="00D214C3">
        <w:rPr>
          <w:rFonts w:ascii="Times New Roman" w:hAnsi="Times New Roman" w:cs="Times New Roman"/>
          <w:i/>
          <w:iCs/>
          <w:sz w:val="32"/>
          <w:szCs w:val="32"/>
          <w:lang w:val="uk-UA"/>
        </w:rPr>
        <w:t xml:space="preserve">Ставте запитання під час і наприкінці читання </w:t>
      </w:r>
      <w:r w:rsidRPr="00D214C3">
        <w:rPr>
          <w:rFonts w:ascii="Times New Roman" w:hAnsi="Times New Roman" w:cs="Times New Roman"/>
          <w:sz w:val="32"/>
          <w:szCs w:val="32"/>
          <w:lang w:val="uk-UA"/>
        </w:rPr>
        <w:t>(Що це? Що відбудеться далі?..)</w:t>
      </w:r>
      <w:r w:rsidRPr="00D214C3">
        <w:rPr>
          <w:rFonts w:ascii="Times New Roman" w:hAnsi="Times New Roman" w:cs="Times New Roman"/>
          <w:sz w:val="32"/>
          <w:szCs w:val="32"/>
        </w:rPr>
        <w:t xml:space="preserve">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i/>
          <w:iCs/>
          <w:sz w:val="32"/>
          <w:szCs w:val="32"/>
          <w:lang w:val="uk-UA"/>
        </w:rPr>
        <w:t xml:space="preserve">     Дайте дитині змогу й самій запитувати щодо прослуханого нею.</w:t>
      </w:r>
      <w:r w:rsidRPr="00D214C3">
        <w:rPr>
          <w:rFonts w:ascii="Times New Roman" w:hAnsi="Times New Roman" w:cs="Times New Roman"/>
          <w:sz w:val="32"/>
          <w:szCs w:val="32"/>
          <w:lang w:val="uk-UA"/>
        </w:rPr>
        <w:t xml:space="preserve"> Не варто відкладати всі її запитання до кінця читання, краще одразу задовольнити природну цікавість лаконічно, чіткою відповіддю. Проте якщо відгадка вже, так би мовити, близько, попросіть </w:t>
      </w:r>
      <w:proofErr w:type="spellStart"/>
      <w:r w:rsidRPr="00D214C3">
        <w:rPr>
          <w:rFonts w:ascii="Times New Roman" w:hAnsi="Times New Roman" w:cs="Times New Roman"/>
          <w:sz w:val="32"/>
          <w:szCs w:val="32"/>
          <w:lang w:val="uk-UA"/>
        </w:rPr>
        <w:t>„чомусика”</w:t>
      </w:r>
      <w:proofErr w:type="spellEnd"/>
      <w:r w:rsidRPr="00D214C3">
        <w:rPr>
          <w:rFonts w:ascii="Times New Roman" w:hAnsi="Times New Roman" w:cs="Times New Roman"/>
          <w:sz w:val="32"/>
          <w:szCs w:val="32"/>
          <w:lang w:val="uk-UA"/>
        </w:rPr>
        <w:t xml:space="preserve"> послухати далі й віднайти у змісті відповідь на своє запитання (обов’язково дайте йому змогу озвучити це для уточнення її правильності). Корисно також дозволити дитині ще під час читання висловити свої емоції, міркування щодо конкретної події, вчинку, враження від щойно почутого, скористатися спогадом.</w:t>
      </w:r>
      <w:r w:rsidRPr="00D214C3">
        <w:rPr>
          <w:rFonts w:ascii="Times New Roman" w:hAnsi="Times New Roman" w:cs="Times New Roman"/>
          <w:sz w:val="32"/>
          <w:szCs w:val="32"/>
        </w:rPr>
        <w:t xml:space="preserve">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i/>
          <w:iCs/>
          <w:sz w:val="32"/>
          <w:szCs w:val="32"/>
          <w:lang w:val="uk-UA"/>
        </w:rPr>
        <w:t xml:space="preserve">     Продовжуйте життя твору після завершення читання.</w:t>
      </w:r>
      <w:r w:rsidRPr="00D214C3">
        <w:rPr>
          <w:rFonts w:ascii="Times New Roman" w:hAnsi="Times New Roman" w:cs="Times New Roman"/>
          <w:sz w:val="32"/>
          <w:szCs w:val="32"/>
          <w:lang w:val="uk-UA"/>
        </w:rPr>
        <w:t xml:space="preserve">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 xml:space="preserve">Наприклад: інсценуйте його в домашньому театрі,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 xml:space="preserve">розподіливши ролі між усіма членами родини; коли ж </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виконавців не вистачатиме, розіграйте сюжет у настільному,</w:t>
      </w:r>
    </w:p>
    <w:p w:rsidR="007A3D17" w:rsidRPr="00D214C3" w:rsidRDefault="007A3D17" w:rsidP="007A3D17">
      <w:pPr>
        <w:rPr>
          <w:rFonts w:ascii="Times New Roman" w:hAnsi="Times New Roman" w:cs="Times New Roman"/>
          <w:sz w:val="32"/>
          <w:szCs w:val="32"/>
        </w:rPr>
      </w:pPr>
      <w:r w:rsidRPr="00D214C3">
        <w:rPr>
          <w:rFonts w:ascii="Times New Roman" w:hAnsi="Times New Roman" w:cs="Times New Roman"/>
          <w:sz w:val="32"/>
          <w:szCs w:val="32"/>
          <w:lang w:val="uk-UA"/>
        </w:rPr>
        <w:t>пальчиковому, ляльковому чи тіньовому театрі.</w:t>
      </w:r>
      <w:r w:rsidRPr="00D214C3">
        <w:rPr>
          <w:rFonts w:ascii="Times New Roman" w:hAnsi="Times New Roman" w:cs="Times New Roman"/>
          <w:sz w:val="32"/>
          <w:szCs w:val="32"/>
        </w:rPr>
        <w:t xml:space="preserve"> </w:t>
      </w:r>
    </w:p>
    <w:p w:rsidR="006318D9" w:rsidRPr="00D214C3" w:rsidRDefault="006318D9">
      <w:pPr>
        <w:rPr>
          <w:rFonts w:ascii="Times New Roman" w:hAnsi="Times New Roman" w:cs="Times New Roman"/>
          <w:sz w:val="32"/>
          <w:szCs w:val="32"/>
        </w:rPr>
      </w:pPr>
    </w:p>
    <w:sectPr w:rsidR="006318D9" w:rsidRPr="00D214C3" w:rsidSect="006318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7A3D17"/>
    <w:rsid w:val="00014B32"/>
    <w:rsid w:val="00033EB5"/>
    <w:rsid w:val="00050D1A"/>
    <w:rsid w:val="00060A7F"/>
    <w:rsid w:val="00061868"/>
    <w:rsid w:val="00067BD7"/>
    <w:rsid w:val="000727D5"/>
    <w:rsid w:val="00074F55"/>
    <w:rsid w:val="00084DBF"/>
    <w:rsid w:val="000944A8"/>
    <w:rsid w:val="000A01CA"/>
    <w:rsid w:val="000B2A72"/>
    <w:rsid w:val="000B4CE9"/>
    <w:rsid w:val="000B7A5C"/>
    <w:rsid w:val="000C3B8C"/>
    <w:rsid w:val="000C6734"/>
    <w:rsid w:val="000D50BC"/>
    <w:rsid w:val="000E72A2"/>
    <w:rsid w:val="000F7DF2"/>
    <w:rsid w:val="0011323D"/>
    <w:rsid w:val="0012529E"/>
    <w:rsid w:val="00133D67"/>
    <w:rsid w:val="00155EEC"/>
    <w:rsid w:val="0017135B"/>
    <w:rsid w:val="001774F7"/>
    <w:rsid w:val="00180421"/>
    <w:rsid w:val="00182F39"/>
    <w:rsid w:val="001A56EA"/>
    <w:rsid w:val="001B34FE"/>
    <w:rsid w:val="001B4D59"/>
    <w:rsid w:val="001B5CBC"/>
    <w:rsid w:val="001F702F"/>
    <w:rsid w:val="002027E6"/>
    <w:rsid w:val="00213C87"/>
    <w:rsid w:val="0021513C"/>
    <w:rsid w:val="00240E09"/>
    <w:rsid w:val="002430F8"/>
    <w:rsid w:val="00246EB1"/>
    <w:rsid w:val="00273F7E"/>
    <w:rsid w:val="0028026F"/>
    <w:rsid w:val="00282FA4"/>
    <w:rsid w:val="00286584"/>
    <w:rsid w:val="00286FC5"/>
    <w:rsid w:val="002942F5"/>
    <w:rsid w:val="00295FCE"/>
    <w:rsid w:val="00296032"/>
    <w:rsid w:val="002A06B1"/>
    <w:rsid w:val="002B2123"/>
    <w:rsid w:val="002B327E"/>
    <w:rsid w:val="002C1AB4"/>
    <w:rsid w:val="002C2AD8"/>
    <w:rsid w:val="002C3267"/>
    <w:rsid w:val="002C724A"/>
    <w:rsid w:val="002D6042"/>
    <w:rsid w:val="002D6EE0"/>
    <w:rsid w:val="0030703B"/>
    <w:rsid w:val="00325D34"/>
    <w:rsid w:val="00326FFB"/>
    <w:rsid w:val="003450D8"/>
    <w:rsid w:val="003451A5"/>
    <w:rsid w:val="00350258"/>
    <w:rsid w:val="00370CFC"/>
    <w:rsid w:val="003710EE"/>
    <w:rsid w:val="00377047"/>
    <w:rsid w:val="00385797"/>
    <w:rsid w:val="0039226C"/>
    <w:rsid w:val="00397D8B"/>
    <w:rsid w:val="003A1587"/>
    <w:rsid w:val="003A3CDA"/>
    <w:rsid w:val="003C28D3"/>
    <w:rsid w:val="003F1ED5"/>
    <w:rsid w:val="00413B43"/>
    <w:rsid w:val="0041732D"/>
    <w:rsid w:val="004451FB"/>
    <w:rsid w:val="00447349"/>
    <w:rsid w:val="00473942"/>
    <w:rsid w:val="004E6F62"/>
    <w:rsid w:val="004F38F9"/>
    <w:rsid w:val="004F656A"/>
    <w:rsid w:val="00513D96"/>
    <w:rsid w:val="005140E9"/>
    <w:rsid w:val="00525C73"/>
    <w:rsid w:val="005278D9"/>
    <w:rsid w:val="00540151"/>
    <w:rsid w:val="00542EC3"/>
    <w:rsid w:val="00577CED"/>
    <w:rsid w:val="0059351E"/>
    <w:rsid w:val="005D518E"/>
    <w:rsid w:val="005F7237"/>
    <w:rsid w:val="006261DE"/>
    <w:rsid w:val="006275FA"/>
    <w:rsid w:val="00627882"/>
    <w:rsid w:val="00630141"/>
    <w:rsid w:val="006318D9"/>
    <w:rsid w:val="00645B17"/>
    <w:rsid w:val="006919CE"/>
    <w:rsid w:val="006A03C6"/>
    <w:rsid w:val="006B1332"/>
    <w:rsid w:val="006B13E9"/>
    <w:rsid w:val="006B3ADC"/>
    <w:rsid w:val="006D3060"/>
    <w:rsid w:val="006D5A48"/>
    <w:rsid w:val="006E05AA"/>
    <w:rsid w:val="006E668E"/>
    <w:rsid w:val="006F0748"/>
    <w:rsid w:val="006F6532"/>
    <w:rsid w:val="006F65D0"/>
    <w:rsid w:val="006F6827"/>
    <w:rsid w:val="006F7640"/>
    <w:rsid w:val="00730B83"/>
    <w:rsid w:val="0073475B"/>
    <w:rsid w:val="00743954"/>
    <w:rsid w:val="00754364"/>
    <w:rsid w:val="007756EE"/>
    <w:rsid w:val="0078392A"/>
    <w:rsid w:val="007A081B"/>
    <w:rsid w:val="007A3D17"/>
    <w:rsid w:val="007B09CC"/>
    <w:rsid w:val="007B575C"/>
    <w:rsid w:val="007C209F"/>
    <w:rsid w:val="007C3B9D"/>
    <w:rsid w:val="007E0944"/>
    <w:rsid w:val="007F60C4"/>
    <w:rsid w:val="007F77ED"/>
    <w:rsid w:val="00807461"/>
    <w:rsid w:val="00810A37"/>
    <w:rsid w:val="00825AB1"/>
    <w:rsid w:val="00840AB3"/>
    <w:rsid w:val="00872A7F"/>
    <w:rsid w:val="008B3E7F"/>
    <w:rsid w:val="008F10D1"/>
    <w:rsid w:val="008F5361"/>
    <w:rsid w:val="00901061"/>
    <w:rsid w:val="009148C0"/>
    <w:rsid w:val="009153E7"/>
    <w:rsid w:val="00921B74"/>
    <w:rsid w:val="00924C87"/>
    <w:rsid w:val="009572CB"/>
    <w:rsid w:val="00971A3B"/>
    <w:rsid w:val="00986280"/>
    <w:rsid w:val="009A3E69"/>
    <w:rsid w:val="009C321B"/>
    <w:rsid w:val="009D5611"/>
    <w:rsid w:val="009D68BC"/>
    <w:rsid w:val="009E1039"/>
    <w:rsid w:val="009E46DD"/>
    <w:rsid w:val="009E553F"/>
    <w:rsid w:val="009E6E73"/>
    <w:rsid w:val="00A00BE0"/>
    <w:rsid w:val="00A14612"/>
    <w:rsid w:val="00A2178D"/>
    <w:rsid w:val="00A3541D"/>
    <w:rsid w:val="00A40418"/>
    <w:rsid w:val="00A56310"/>
    <w:rsid w:val="00A61E37"/>
    <w:rsid w:val="00A83D5D"/>
    <w:rsid w:val="00AD1B94"/>
    <w:rsid w:val="00AF6FC7"/>
    <w:rsid w:val="00B04C77"/>
    <w:rsid w:val="00B05E98"/>
    <w:rsid w:val="00B07849"/>
    <w:rsid w:val="00B33DDD"/>
    <w:rsid w:val="00B36AF5"/>
    <w:rsid w:val="00B57B66"/>
    <w:rsid w:val="00B62F60"/>
    <w:rsid w:val="00B7086D"/>
    <w:rsid w:val="00B74818"/>
    <w:rsid w:val="00B832D9"/>
    <w:rsid w:val="00BB47AE"/>
    <w:rsid w:val="00BD4127"/>
    <w:rsid w:val="00C04A16"/>
    <w:rsid w:val="00C073CB"/>
    <w:rsid w:val="00C41816"/>
    <w:rsid w:val="00C52134"/>
    <w:rsid w:val="00C67AE2"/>
    <w:rsid w:val="00C765A7"/>
    <w:rsid w:val="00C91068"/>
    <w:rsid w:val="00CB72DF"/>
    <w:rsid w:val="00CC7C69"/>
    <w:rsid w:val="00CD56B8"/>
    <w:rsid w:val="00CF1FE6"/>
    <w:rsid w:val="00CF7B80"/>
    <w:rsid w:val="00D214C3"/>
    <w:rsid w:val="00D4334E"/>
    <w:rsid w:val="00D44D3C"/>
    <w:rsid w:val="00D94A73"/>
    <w:rsid w:val="00DB14A1"/>
    <w:rsid w:val="00DC181A"/>
    <w:rsid w:val="00DC2FCF"/>
    <w:rsid w:val="00DD3EC3"/>
    <w:rsid w:val="00DF3BC4"/>
    <w:rsid w:val="00E04FC7"/>
    <w:rsid w:val="00E35CF8"/>
    <w:rsid w:val="00E64693"/>
    <w:rsid w:val="00E74621"/>
    <w:rsid w:val="00E83529"/>
    <w:rsid w:val="00E90508"/>
    <w:rsid w:val="00E918F1"/>
    <w:rsid w:val="00EA273A"/>
    <w:rsid w:val="00EA6D07"/>
    <w:rsid w:val="00EB0130"/>
    <w:rsid w:val="00EC38E7"/>
    <w:rsid w:val="00ED6088"/>
    <w:rsid w:val="00EE624E"/>
    <w:rsid w:val="00EE6261"/>
    <w:rsid w:val="00EF0759"/>
    <w:rsid w:val="00F30D1E"/>
    <w:rsid w:val="00F662CC"/>
    <w:rsid w:val="00F67D78"/>
    <w:rsid w:val="00F7379F"/>
    <w:rsid w:val="00F7783E"/>
    <w:rsid w:val="00F8404E"/>
    <w:rsid w:val="00F90DD4"/>
    <w:rsid w:val="00F962D0"/>
    <w:rsid w:val="00FB5F82"/>
    <w:rsid w:val="00FD6C7B"/>
    <w:rsid w:val="00FE6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8D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3D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0516500">
      <w:bodyDiv w:val="1"/>
      <w:marLeft w:val="0"/>
      <w:marRight w:val="0"/>
      <w:marTop w:val="0"/>
      <w:marBottom w:val="0"/>
      <w:divBdr>
        <w:top w:val="none" w:sz="0" w:space="0" w:color="auto"/>
        <w:left w:val="none" w:sz="0" w:space="0" w:color="auto"/>
        <w:bottom w:val="none" w:sz="0" w:space="0" w:color="auto"/>
        <w:right w:val="none" w:sz="0" w:space="0" w:color="auto"/>
      </w:divBdr>
    </w:div>
    <w:div w:id="1600329885">
      <w:bodyDiv w:val="1"/>
      <w:marLeft w:val="0"/>
      <w:marRight w:val="0"/>
      <w:marTop w:val="0"/>
      <w:marBottom w:val="0"/>
      <w:divBdr>
        <w:top w:val="none" w:sz="0" w:space="0" w:color="auto"/>
        <w:left w:val="none" w:sz="0" w:space="0" w:color="auto"/>
        <w:bottom w:val="none" w:sz="0" w:space="0" w:color="auto"/>
        <w:right w:val="none" w:sz="0" w:space="0" w:color="auto"/>
      </w:divBdr>
    </w:div>
    <w:div w:id="20478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1186</Words>
  <Characters>6763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2023-04-05T10:40:00Z</dcterms:created>
  <dcterms:modified xsi:type="dcterms:W3CDTF">2023-04-05T10:52:00Z</dcterms:modified>
</cp:coreProperties>
</file>